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FAD45" w14:textId="2E4B0707" w:rsidR="007B7F32" w:rsidRPr="007B7F32" w:rsidRDefault="007B7F32" w:rsidP="007B7F32">
      <w:pPr>
        <w:jc w:val="right"/>
        <w:rPr>
          <w:b/>
          <w:bCs/>
        </w:rPr>
      </w:pPr>
      <w:r>
        <w:rPr>
          <w:b/>
          <w:bCs/>
        </w:rPr>
        <w:t xml:space="preserve"> fa</w:t>
      </w:r>
      <w:r w:rsidRPr="007B7F32">
        <w:rPr>
          <w:b/>
          <w:bCs/>
        </w:rPr>
        <w:t>CORRIGENDUM – I</w:t>
      </w:r>
    </w:p>
    <w:p w14:paraId="4887136C" w14:textId="4494376E" w:rsidR="007B7F32" w:rsidRPr="007B7F32" w:rsidRDefault="007B7F32" w:rsidP="007B7F32">
      <w:r w:rsidRPr="007B7F32">
        <w:rPr>
          <w:b/>
          <w:bCs/>
        </w:rPr>
        <w:t>Tender</w:t>
      </w:r>
      <w:r>
        <w:rPr>
          <w:b/>
          <w:bCs/>
        </w:rPr>
        <w:t>/NIT</w:t>
      </w:r>
      <w:r w:rsidRPr="007B7F32">
        <w:rPr>
          <w:b/>
          <w:bCs/>
        </w:rPr>
        <w:t xml:space="preserve"> Reference No.:</w:t>
      </w:r>
      <w:r w:rsidRPr="007B7F32">
        <w:t xml:space="preserve"> </w:t>
      </w:r>
      <w:r w:rsidRPr="00A02FDD">
        <w:rPr>
          <w:rFonts w:ascii="Times New Roman" w:hAnsi="Times New Roman" w:cs="Times New Roman"/>
          <w:b/>
          <w:bCs/>
          <w:sz w:val="32"/>
          <w:szCs w:val="32"/>
        </w:rPr>
        <w:t>LICAI/NIT/00</w:t>
      </w:r>
      <w:r>
        <w:rPr>
          <w:rFonts w:ascii="Times New Roman" w:hAnsi="Times New Roman" w:cs="Times New Roman"/>
          <w:b/>
          <w:bCs/>
          <w:sz w:val="32"/>
          <w:szCs w:val="32"/>
        </w:rPr>
        <w:t>9</w:t>
      </w:r>
      <w:r w:rsidRPr="007B7F32">
        <w:br/>
      </w:r>
      <w:r w:rsidRPr="007B7F32">
        <w:rPr>
          <w:b/>
          <w:bCs/>
        </w:rPr>
        <w:t>Tender Name:</w:t>
      </w:r>
      <w:r w:rsidRPr="007B7F32"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Solar PV Works</w:t>
      </w:r>
      <w:r w:rsidRPr="007B7F32">
        <w:br/>
      </w:r>
    </w:p>
    <w:p w14:paraId="0100F8EB" w14:textId="77777777" w:rsidR="007B7F32" w:rsidRPr="007B7F32" w:rsidRDefault="007B7F32" w:rsidP="007B7F32">
      <w:r w:rsidRPr="007B7F32">
        <w:t>With reference to the above-mentioned tender, the following amendments are hereby issued and shall form an integral part of the tender document:</w:t>
      </w:r>
    </w:p>
    <w:p w14:paraId="1D5A0B51" w14:textId="77777777" w:rsidR="007B7F32" w:rsidRPr="007B7F32" w:rsidRDefault="007B7F32" w:rsidP="007B7F32">
      <w:pPr>
        <w:rPr>
          <w:b/>
          <w:bCs/>
        </w:rPr>
      </w:pPr>
      <w:r w:rsidRPr="007B7F32">
        <w:rPr>
          <w:b/>
          <w:bCs/>
        </w:rPr>
        <w:t>Amendments / Modifications</w:t>
      </w:r>
    </w:p>
    <w:p w14:paraId="2270E1E5" w14:textId="77777777" w:rsidR="007B7F32" w:rsidRPr="007B7F32" w:rsidRDefault="007B7F32" w:rsidP="007B7F32">
      <w:pPr>
        <w:numPr>
          <w:ilvl w:val="0"/>
          <w:numId w:val="1"/>
        </w:numPr>
      </w:pPr>
      <w:r w:rsidRPr="007B7F32">
        <w:rPr>
          <w:b/>
          <w:bCs/>
        </w:rPr>
        <w:t>Experience Criteria:</w:t>
      </w:r>
      <w:r w:rsidRPr="007B7F32">
        <w:br/>
        <w:t xml:space="preserve">The minimum experience requirement is hereby </w:t>
      </w:r>
      <w:r w:rsidRPr="007B7F32">
        <w:rPr>
          <w:b/>
          <w:bCs/>
        </w:rPr>
        <w:t>revised from 15 years to 10 years</w:t>
      </w:r>
      <w:r w:rsidRPr="007B7F32">
        <w:t>.</w:t>
      </w:r>
    </w:p>
    <w:p w14:paraId="5F96C766" w14:textId="77777777" w:rsidR="007B7F32" w:rsidRPr="007B7F32" w:rsidRDefault="007B7F32" w:rsidP="007B7F32">
      <w:pPr>
        <w:numPr>
          <w:ilvl w:val="0"/>
          <w:numId w:val="1"/>
        </w:numPr>
      </w:pPr>
      <w:r w:rsidRPr="007B7F32">
        <w:rPr>
          <w:b/>
          <w:bCs/>
        </w:rPr>
        <w:t>Supply Condition:</w:t>
      </w:r>
      <w:r w:rsidRPr="007B7F32">
        <w:br/>
        <w:t xml:space="preserve">The equipment shall be supplied </w:t>
      </w:r>
      <w:r w:rsidRPr="007B7F32">
        <w:rPr>
          <w:b/>
          <w:bCs/>
        </w:rPr>
        <w:t>only in LOM (Line of Manufacture) configuration</w:t>
      </w:r>
      <w:r w:rsidRPr="007B7F32">
        <w:t>.</w:t>
      </w:r>
    </w:p>
    <w:p w14:paraId="366C74E7" w14:textId="77777777" w:rsidR="007B7F32" w:rsidRPr="007B7F32" w:rsidRDefault="007B7F32" w:rsidP="007B7F32">
      <w:pPr>
        <w:numPr>
          <w:ilvl w:val="0"/>
          <w:numId w:val="1"/>
        </w:numPr>
      </w:pPr>
      <w:r w:rsidRPr="007B7F32">
        <w:rPr>
          <w:b/>
          <w:bCs/>
        </w:rPr>
        <w:t>Service Support Requirement:</w:t>
      </w:r>
      <w:r w:rsidRPr="007B7F32">
        <w:br/>
        <w:t xml:space="preserve">The bidder/OEM must have a </w:t>
      </w:r>
      <w:r w:rsidRPr="007B7F32">
        <w:rPr>
          <w:b/>
          <w:bCs/>
        </w:rPr>
        <w:t>minimum of three (03) service centers across PAN India</w:t>
      </w:r>
      <w:r w:rsidRPr="007B7F32">
        <w:t xml:space="preserve"> for the supplied product.</w:t>
      </w:r>
    </w:p>
    <w:p w14:paraId="79CD7FCE" w14:textId="77777777" w:rsidR="007B7F32" w:rsidRPr="007B7F32" w:rsidRDefault="007B7F32" w:rsidP="007B7F32">
      <w:pPr>
        <w:numPr>
          <w:ilvl w:val="0"/>
          <w:numId w:val="1"/>
        </w:numPr>
      </w:pPr>
      <w:r w:rsidRPr="007B7F32">
        <w:rPr>
          <w:b/>
          <w:bCs/>
        </w:rPr>
        <w:t>Availability of Spare Parts:</w:t>
      </w:r>
      <w:r w:rsidRPr="007B7F32">
        <w:br/>
        <w:t xml:space="preserve">Availability of required spare parts for a period of </w:t>
      </w:r>
      <w:r w:rsidRPr="007B7F32">
        <w:rPr>
          <w:b/>
          <w:bCs/>
        </w:rPr>
        <w:t>5 to 10 years</w:t>
      </w:r>
      <w:r w:rsidRPr="007B7F32">
        <w:t xml:space="preserve"> shall be acceptable.</w:t>
      </w:r>
    </w:p>
    <w:p w14:paraId="5BAD0363" w14:textId="77777777" w:rsidR="007B7F32" w:rsidRPr="007B7F32" w:rsidRDefault="007B7F32" w:rsidP="007B7F32">
      <w:pPr>
        <w:numPr>
          <w:ilvl w:val="0"/>
          <w:numId w:val="1"/>
        </w:numPr>
      </w:pPr>
      <w:r w:rsidRPr="007B7F32">
        <w:rPr>
          <w:b/>
          <w:bCs/>
        </w:rPr>
        <w:t>R&amp;D Center Requirement:</w:t>
      </w:r>
      <w:r w:rsidRPr="007B7F32">
        <w:br/>
        <w:t xml:space="preserve">The requirement of having an </w:t>
      </w:r>
      <w:r w:rsidRPr="007B7F32">
        <w:rPr>
          <w:b/>
          <w:bCs/>
        </w:rPr>
        <w:t>R&amp;D center is hereby waived</w:t>
      </w:r>
      <w:r w:rsidRPr="007B7F32">
        <w:t>.</w:t>
      </w:r>
    </w:p>
    <w:p w14:paraId="1767C90E" w14:textId="77777777" w:rsidR="007B7F32" w:rsidRPr="007B7F32" w:rsidRDefault="00000000" w:rsidP="007B7F32">
      <w:r>
        <w:pict w14:anchorId="00226A96">
          <v:rect id="_x0000_i1025" style="width:0;height:1.5pt" o:hralign="center" o:hrstd="t" o:hr="t" fillcolor="#a0a0a0" stroked="f"/>
        </w:pict>
      </w:r>
    </w:p>
    <w:p w14:paraId="0398DAA2" w14:textId="77777777" w:rsidR="007B7F32" w:rsidRPr="007B7F32" w:rsidRDefault="007B7F32" w:rsidP="007B7F32">
      <w:r w:rsidRPr="007B7F32">
        <w:t xml:space="preserve">All other terms and conditions of the tender shall remain </w:t>
      </w:r>
      <w:r w:rsidRPr="007B7F32">
        <w:rPr>
          <w:b/>
          <w:bCs/>
        </w:rPr>
        <w:t>unchanged</w:t>
      </w:r>
      <w:r w:rsidRPr="007B7F32">
        <w:t>.</w:t>
      </w:r>
    </w:p>
    <w:p w14:paraId="1A082357" w14:textId="77777777" w:rsidR="007B7F32" w:rsidRPr="007B7F32" w:rsidRDefault="007B7F32" w:rsidP="007B7F32">
      <w:r w:rsidRPr="007B7F32">
        <w:t>This corrigendum shall be read in conjunction with the original tender document.</w:t>
      </w:r>
    </w:p>
    <w:p w14:paraId="454073B5" w14:textId="54D018E9" w:rsidR="007B7F32" w:rsidRPr="007B7F32" w:rsidRDefault="007B7F32" w:rsidP="007B7F32">
      <w:r w:rsidRPr="007B7F32">
        <w:rPr>
          <w:b/>
          <w:bCs/>
        </w:rPr>
        <w:t>Issued by:</w:t>
      </w:r>
      <w:r w:rsidRPr="007B7F32">
        <w:br/>
        <w:t>Procurement / Purchase Section</w:t>
      </w:r>
      <w:r w:rsidRPr="007B7F32">
        <w:br/>
      </w:r>
      <w:r>
        <w:t>LNMIIT, Jaipur</w:t>
      </w:r>
    </w:p>
    <w:p w14:paraId="72466894" w14:textId="77777777" w:rsidR="00A1705B" w:rsidRPr="007B7F32" w:rsidRDefault="00A1705B" w:rsidP="007B7F32"/>
    <w:sectPr w:rsidR="00A1705B" w:rsidRPr="007B7F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82E9D"/>
    <w:multiLevelType w:val="multilevel"/>
    <w:tmpl w:val="0E72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419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32"/>
    <w:rsid w:val="00124FD1"/>
    <w:rsid w:val="00745F27"/>
    <w:rsid w:val="007B7F32"/>
    <w:rsid w:val="008A2806"/>
    <w:rsid w:val="00A1705B"/>
    <w:rsid w:val="00C2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29B27"/>
  <w15:chartTrackingRefBased/>
  <w15:docId w15:val="{E873FE05-C616-4B87-9AC3-02131932C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7F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7F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7F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7F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7F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7F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7F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7F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7F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7F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7F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7F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7F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7F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7F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7F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7F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7F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7F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7F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7F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7F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F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7F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7F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F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F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7F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anjalika387@gmail.com</dc:creator>
  <cp:keywords/>
  <dc:description/>
  <cp:lastModifiedBy>Vipin Kumar Bansal</cp:lastModifiedBy>
  <cp:revision>2</cp:revision>
  <dcterms:created xsi:type="dcterms:W3CDTF">2026-02-21T05:03:00Z</dcterms:created>
  <dcterms:modified xsi:type="dcterms:W3CDTF">2026-02-21T05:03:00Z</dcterms:modified>
</cp:coreProperties>
</file>